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E2" w:rsidRDefault="00BE12E2" w:rsidP="00BE12E2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SIG Health Business Meeting Minutes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E12E2" w:rsidRDefault="00BE12E2" w:rsidP="00BE12E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rFonts w:ascii="Arial" w:hAnsi="Arial" w:cs="Arial"/>
          <w:b/>
          <w:bCs/>
        </w:rPr>
        <w:t>Date|Time</w:t>
      </w:r>
      <w:proofErr w:type="spellEnd"/>
      <w:r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December</w:t>
      </w:r>
      <w:r>
        <w:rPr>
          <w:rStyle w:val="normaltextrun"/>
          <w:rFonts w:ascii="Arial" w:hAnsi="Arial" w:cs="Arial"/>
        </w:rPr>
        <w:t xml:space="preserve"> </w:t>
      </w:r>
      <w:r w:rsidR="00577E4C">
        <w:rPr>
          <w:rStyle w:val="normaltextrun"/>
          <w:rFonts w:ascii="Arial" w:hAnsi="Arial" w:cs="Arial"/>
        </w:rPr>
        <w:t>14</w:t>
      </w:r>
      <w:r>
        <w:rPr>
          <w:rStyle w:val="normaltextrun"/>
          <w:rFonts w:ascii="Arial" w:hAnsi="Arial" w:cs="Arial"/>
        </w:rPr>
        <w:t xml:space="preserve">, 2015 | 6:00 – </w:t>
      </w:r>
      <w:r w:rsidR="004D512B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>:</w:t>
      </w:r>
      <w:r w:rsidR="004D512B">
        <w:rPr>
          <w:rStyle w:val="normaltextrun"/>
          <w:rFonts w:ascii="Arial" w:hAnsi="Arial" w:cs="Arial"/>
        </w:rPr>
        <w:t>58</w:t>
      </w:r>
      <w:r>
        <w:rPr>
          <w:rStyle w:val="normaltextrun"/>
          <w:rFonts w:ascii="Arial" w:hAnsi="Arial" w:cs="Arial"/>
        </w:rPr>
        <w:t xml:space="preserve"> PM</w:t>
      </w:r>
      <w:r>
        <w:rPr>
          <w:rStyle w:val="eop"/>
          <w:rFonts w:ascii="Arial" w:hAnsi="Arial" w:cs="Arial"/>
        </w:rPr>
        <w:t> </w:t>
      </w:r>
    </w:p>
    <w:p w:rsidR="00BE12E2" w:rsidRDefault="00BE12E2" w:rsidP="00BE12E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>Location: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Fort Worth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Texas – Fort Worth Convention Center / Omni Hotel</w:t>
      </w:r>
      <w:r>
        <w:rPr>
          <w:rStyle w:val="eop"/>
          <w:rFonts w:ascii="Calibri" w:hAnsi="Calibri" w:cs="Segoe UI"/>
        </w:rPr>
        <w:t> </w:t>
      </w:r>
    </w:p>
    <w:p w:rsidR="00BE12E2" w:rsidRDefault="00BE12E2" w:rsidP="00BE12E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>Invitees:</w:t>
      </w:r>
      <w:r>
        <w:rPr>
          <w:rStyle w:val="normaltextrun"/>
          <w:rFonts w:ascii="Arial" w:hAnsi="Arial" w:cs="Arial"/>
        </w:rPr>
        <w:t xml:space="preserve"> SIG-Health Executive Board, SIG-</w:t>
      </w:r>
      <w:bookmarkStart w:id="0" w:name="_GoBack"/>
      <w:bookmarkEnd w:id="0"/>
      <w:r>
        <w:rPr>
          <w:rStyle w:val="normaltextrun"/>
          <w:rFonts w:ascii="Arial" w:hAnsi="Arial" w:cs="Arial"/>
        </w:rPr>
        <w:t>Health members, and other interested individuals</w:t>
      </w:r>
      <w:r>
        <w:rPr>
          <w:rStyle w:val="eop"/>
          <w:rFonts w:ascii="Arial" w:hAnsi="Arial" w:cs="Arial"/>
        </w:rPr>
        <w:t> </w:t>
      </w:r>
    </w:p>
    <w:p w:rsidR="00BE12E2" w:rsidRDefault="00BE12E2" w:rsidP="00BE12E2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Officers Present:</w:t>
      </w:r>
      <w:r>
        <w:rPr>
          <w:rStyle w:val="normaltextrun"/>
          <w:rFonts w:ascii="Arial" w:hAnsi="Arial" w:cs="Arial"/>
        </w:rPr>
        <w:t xml:space="preserve">  </w:t>
      </w:r>
      <w:r>
        <w:rPr>
          <w:rStyle w:val="spellingerror"/>
          <w:rFonts w:ascii="Arial" w:hAnsi="Arial" w:cs="Arial"/>
        </w:rPr>
        <w:t>Gondy</w:t>
      </w:r>
      <w:r>
        <w:rPr>
          <w:rStyle w:val="normaltextrun"/>
          <w:rFonts w:ascii="Arial" w:hAnsi="Arial" w:cs="Arial"/>
        </w:rPr>
        <w:t xml:space="preserve"> Leroy, President; </w:t>
      </w:r>
      <w:proofErr w:type="spellStart"/>
      <w:r>
        <w:rPr>
          <w:rStyle w:val="spellingerror"/>
          <w:rFonts w:ascii="Arial" w:hAnsi="Arial" w:cs="Arial"/>
        </w:rPr>
        <w:t>Surendra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spellingerror"/>
          <w:rFonts w:ascii="Arial" w:hAnsi="Arial" w:cs="Arial"/>
        </w:rPr>
        <w:t>Sarnikar</w:t>
      </w:r>
      <w:proofErr w:type="spellEnd"/>
      <w:r>
        <w:rPr>
          <w:rStyle w:val="normaltextrun"/>
          <w:rFonts w:ascii="Arial" w:hAnsi="Arial" w:cs="Arial"/>
        </w:rPr>
        <w:t>, President-Elect; Renée Pratt, Secretary; Kaushik Ghosh, Treasurer; Mike Dohan, Webmaster.</w:t>
      </w:r>
      <w:r>
        <w:rPr>
          <w:rStyle w:val="eop"/>
          <w:rFonts w:ascii="Arial" w:hAnsi="Arial" w:cs="Arial"/>
        </w:rPr>
        <w:t> </w:t>
      </w:r>
    </w:p>
    <w:p w:rsidR="003650F3" w:rsidRDefault="003650F3" w:rsidP="00BE12E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 w:rsidRPr="003650F3">
        <w:rPr>
          <w:rStyle w:val="eop"/>
          <w:rFonts w:ascii="Arial" w:hAnsi="Arial" w:cs="Arial"/>
          <w:b/>
        </w:rPr>
        <w:t>Total in Attendance:</w:t>
      </w:r>
      <w:r>
        <w:rPr>
          <w:rStyle w:val="eop"/>
          <w:rFonts w:ascii="Arial" w:hAnsi="Arial" w:cs="Arial"/>
        </w:rPr>
        <w:t xml:space="preserve"> 46 members</w:t>
      </w:r>
    </w:p>
    <w:p w:rsidR="00BE12E2" w:rsidRDefault="00BE12E2" w:rsidP="00BE12E2">
      <w:pPr>
        <w:pStyle w:val="paragraph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  <w:b/>
          <w:bCs/>
          <w:u w:val="single"/>
        </w:rPr>
        <w:t>Meet &amp; Greet</w:t>
      </w:r>
      <w:r>
        <w:rPr>
          <w:rStyle w:val="normaltextrun"/>
          <w:rFonts w:ascii="Calibri" w:hAnsi="Calibri" w:cs="Segoe UI"/>
          <w:b/>
          <w:bCs/>
        </w:rPr>
        <w:t xml:space="preserve"> &amp; </w:t>
      </w:r>
      <w:r>
        <w:rPr>
          <w:rStyle w:val="normaltextrun"/>
          <w:rFonts w:ascii="Calibri" w:hAnsi="Calibri" w:cs="Segoe UI"/>
          <w:b/>
          <w:bCs/>
          <w:u w:val="single"/>
        </w:rPr>
        <w:t>SIG Update</w:t>
      </w:r>
      <w:r>
        <w:rPr>
          <w:rStyle w:val="normaltextrun"/>
          <w:rFonts w:ascii="Calibri" w:hAnsi="Calibri" w:cs="Segoe UI"/>
          <w:b/>
          <w:bCs/>
        </w:rPr>
        <w:t xml:space="preserve"> </w:t>
      </w:r>
      <w:r>
        <w:rPr>
          <w:rStyle w:val="normaltextrun"/>
          <w:rFonts w:ascii="Calibri" w:hAnsi="Calibri" w:cs="Segoe UI"/>
        </w:rPr>
        <w:t xml:space="preserve">(President </w:t>
      </w:r>
      <w:r>
        <w:rPr>
          <w:rStyle w:val="spellingerror"/>
          <w:rFonts w:ascii="Calibri" w:hAnsi="Calibri" w:cs="Segoe UI"/>
        </w:rPr>
        <w:t>Gondy</w:t>
      </w:r>
      <w:r>
        <w:rPr>
          <w:rStyle w:val="normaltextrun"/>
          <w:rFonts w:ascii="Calibri" w:hAnsi="Calibri" w:cs="Segoe UI"/>
        </w:rPr>
        <w:t xml:space="preserve"> Leroy)</w:t>
      </w:r>
      <w:r>
        <w:rPr>
          <w:rStyle w:val="eop"/>
          <w:rFonts w:ascii="Calibri" w:hAnsi="Calibri" w:cs="Segoe UI"/>
        </w:rPr>
        <w:t> </w:t>
      </w:r>
    </w:p>
    <w:p w:rsidR="003650F3" w:rsidRDefault="003650F3" w:rsidP="00BE12E2">
      <w:pPr>
        <w:pStyle w:val="paragraph"/>
        <w:numPr>
          <w:ilvl w:val="0"/>
          <w:numId w:val="1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Looking for Membership Chair</w:t>
      </w:r>
    </w:p>
    <w:p w:rsidR="00BE12E2" w:rsidRDefault="00BE12E2" w:rsidP="00BE12E2">
      <w:pPr>
        <w:pStyle w:val="paragraph"/>
        <w:numPr>
          <w:ilvl w:val="0"/>
          <w:numId w:val="1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We started social media: Twitter, Facebook, and LinkedIn</w:t>
      </w:r>
    </w:p>
    <w:p w:rsidR="00BE12E2" w:rsidRDefault="00BE12E2" w:rsidP="00BE12E2">
      <w:pPr>
        <w:pStyle w:val="paragraph"/>
        <w:numPr>
          <w:ilvl w:val="0"/>
          <w:numId w:val="1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Discuss “Best Published Paper Award”</w:t>
      </w:r>
    </w:p>
    <w:p w:rsidR="00BE12E2" w:rsidRDefault="00BE12E2" w:rsidP="00BE12E2">
      <w:pPr>
        <w:pStyle w:val="paragraph"/>
        <w:numPr>
          <w:ilvl w:val="0"/>
          <w:numId w:val="1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INFORMS – special issues</w:t>
      </w:r>
    </w:p>
    <w:p w:rsidR="00BE12E2" w:rsidRDefault="00BE12E2" w:rsidP="00BE12E2">
      <w:pPr>
        <w:pStyle w:val="paragraph"/>
        <w:numPr>
          <w:ilvl w:val="0"/>
          <w:numId w:val="1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AMCIS Track (Richard Klein)</w:t>
      </w:r>
    </w:p>
    <w:p w:rsidR="00BE12E2" w:rsidRDefault="00BE12E2" w:rsidP="00BE12E2">
      <w:pPr>
        <w:pStyle w:val="paragraph"/>
        <w:numPr>
          <w:ilvl w:val="1"/>
          <w:numId w:val="1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 xml:space="preserve">Successful Tracks in the past: </w:t>
      </w:r>
      <w:r w:rsidR="00610374">
        <w:rPr>
          <w:rStyle w:val="eop"/>
          <w:rFonts w:ascii="Calibri" w:hAnsi="Calibri" w:cs="Segoe UI"/>
        </w:rPr>
        <w:t>almost 50 submissions; 8 tracks (SMART Health, HER, Health Analytics, Supply Chain, Pharmaceutical and others)</w:t>
      </w:r>
    </w:p>
    <w:p w:rsidR="00610374" w:rsidRDefault="00610374" w:rsidP="00610374">
      <w:pPr>
        <w:pStyle w:val="paragraph"/>
        <w:textAlignment w:val="baseline"/>
        <w:rPr>
          <w:rStyle w:val="eop"/>
          <w:rFonts w:ascii="Calibri" w:hAnsi="Calibri" w:cs="Segoe UI"/>
        </w:rPr>
      </w:pPr>
      <w:r w:rsidRPr="00610374">
        <w:rPr>
          <w:rStyle w:val="eop"/>
          <w:rFonts w:ascii="Calibri" w:hAnsi="Calibri" w:cs="Segoe UI"/>
        </w:rPr>
        <w:t>SIG Health Officers (self-) Introduction (Board and Advisory Board Members)</w:t>
      </w:r>
    </w:p>
    <w:p w:rsidR="00182D9E" w:rsidRDefault="00182D9E" w:rsidP="00BE12E2">
      <w:pPr>
        <w:pStyle w:val="paragraph"/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Topics of Discussion for Meeting:</w:t>
      </w:r>
    </w:p>
    <w:p w:rsidR="00182D9E" w:rsidRDefault="00182D9E" w:rsidP="00F9126F">
      <w:pPr>
        <w:pStyle w:val="paragraph"/>
        <w:numPr>
          <w:ilvl w:val="0"/>
          <w:numId w:val="2"/>
        </w:numPr>
        <w:textAlignment w:val="baseline"/>
        <w:rPr>
          <w:rStyle w:val="eop"/>
          <w:rFonts w:ascii="Calibri" w:hAnsi="Calibri" w:cs="Segoe UI"/>
        </w:rPr>
      </w:pPr>
      <w:r w:rsidRPr="00182D9E">
        <w:rPr>
          <w:rStyle w:val="eop"/>
          <w:rFonts w:ascii="Calibri" w:hAnsi="Calibri" w:cs="Segoe UI"/>
        </w:rPr>
        <w:t>Industry Involvement</w:t>
      </w:r>
    </w:p>
    <w:p w:rsidR="00182D9E" w:rsidRDefault="00182D9E" w:rsidP="00182D9E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What do we mean by Industry Involvement?</w:t>
      </w:r>
    </w:p>
    <w:p w:rsidR="004D512B" w:rsidRDefault="004D512B" w:rsidP="004D512B">
      <w:pPr>
        <w:pStyle w:val="paragraph"/>
        <w:numPr>
          <w:ilvl w:val="2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Presentations, workshops, Watson health partnerships</w:t>
      </w:r>
    </w:p>
    <w:p w:rsidR="004D512B" w:rsidRDefault="004D512B" w:rsidP="004D512B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What do we offer the industry rep?</w:t>
      </w:r>
    </w:p>
    <w:p w:rsidR="004D512B" w:rsidRDefault="004D512B" w:rsidP="004D512B">
      <w:pPr>
        <w:pStyle w:val="paragraph"/>
        <w:numPr>
          <w:ilvl w:val="2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Maybe have panels</w:t>
      </w:r>
    </w:p>
    <w:p w:rsidR="004D512B" w:rsidRDefault="004D512B" w:rsidP="004D512B">
      <w:pPr>
        <w:pStyle w:val="paragraph"/>
        <w:numPr>
          <w:ilvl w:val="2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Reach out to HIMSS local Chapters</w:t>
      </w:r>
    </w:p>
    <w:p w:rsidR="004D512B" w:rsidRDefault="004D512B" w:rsidP="004D512B">
      <w:pPr>
        <w:pStyle w:val="paragraph"/>
        <w:numPr>
          <w:ilvl w:val="2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 xml:space="preserve">Note: San Diego becoming largest wireless health </w:t>
      </w:r>
    </w:p>
    <w:p w:rsidR="004D512B" w:rsidRDefault="004D512B" w:rsidP="004D512B">
      <w:pPr>
        <w:pStyle w:val="paragraph"/>
        <w:numPr>
          <w:ilvl w:val="2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Practitioner to Present</w:t>
      </w:r>
    </w:p>
    <w:p w:rsidR="004D512B" w:rsidRDefault="004D512B" w:rsidP="004D512B">
      <w:pPr>
        <w:pStyle w:val="paragraph"/>
        <w:numPr>
          <w:ilvl w:val="2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Benefits Evaluation between both hospital and academic</w:t>
      </w:r>
    </w:p>
    <w:p w:rsidR="004D512B" w:rsidRDefault="004D512B" w:rsidP="004D512B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Request sample areas and options from members: tech, behavioral, practice</w:t>
      </w:r>
    </w:p>
    <w:p w:rsidR="004D512B" w:rsidRDefault="004D512B" w:rsidP="004D512B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AMIA keynote speaker (computer scientist) – security side</w:t>
      </w:r>
    </w:p>
    <w:p w:rsidR="004D512B" w:rsidRDefault="004D512B" w:rsidP="004D512B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CMO – IBM as a possible speaker</w:t>
      </w:r>
    </w:p>
    <w:p w:rsidR="004D512B" w:rsidRDefault="004D512B" w:rsidP="004D512B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Start a discussion thread (website, listserv)</w:t>
      </w:r>
    </w:p>
    <w:p w:rsidR="004D512B" w:rsidRDefault="004D512B" w:rsidP="004D512B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Mentorship for younger members</w:t>
      </w:r>
    </w:p>
    <w:p w:rsidR="00182D9E" w:rsidRDefault="00182D9E" w:rsidP="00F9126F">
      <w:pPr>
        <w:pStyle w:val="paragraph"/>
        <w:numPr>
          <w:ilvl w:val="0"/>
          <w:numId w:val="2"/>
        </w:numPr>
        <w:textAlignment w:val="baseline"/>
        <w:rPr>
          <w:rStyle w:val="eop"/>
          <w:rFonts w:ascii="Calibri" w:hAnsi="Calibri" w:cs="Segoe UI"/>
        </w:rPr>
      </w:pPr>
      <w:r w:rsidRPr="00182D9E">
        <w:rPr>
          <w:rStyle w:val="eop"/>
          <w:rFonts w:ascii="Calibri" w:hAnsi="Calibri" w:cs="Segoe UI"/>
        </w:rPr>
        <w:t>Grant Writing</w:t>
      </w:r>
    </w:p>
    <w:p w:rsidR="00182D9E" w:rsidRDefault="00182D9E" w:rsidP="00F9126F">
      <w:pPr>
        <w:pStyle w:val="paragraph"/>
        <w:numPr>
          <w:ilvl w:val="0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Define Publishing Outlets</w:t>
      </w:r>
    </w:p>
    <w:p w:rsidR="00182D9E" w:rsidRDefault="00182D9E" w:rsidP="00182D9E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lastRenderedPageBreak/>
        <w:t xml:space="preserve">Doug will broaden discussion at the Senior Scholars </w:t>
      </w:r>
      <w:proofErr w:type="spellStart"/>
      <w:r>
        <w:rPr>
          <w:rStyle w:val="eop"/>
          <w:rFonts w:ascii="Calibri" w:hAnsi="Calibri" w:cs="Segoe UI"/>
        </w:rPr>
        <w:t>mtg</w:t>
      </w:r>
      <w:proofErr w:type="spellEnd"/>
    </w:p>
    <w:p w:rsidR="00182D9E" w:rsidRDefault="00182D9E" w:rsidP="00182D9E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Monica Tremblay is the new Co-Chief editor of JITTA</w:t>
      </w:r>
    </w:p>
    <w:p w:rsidR="00182D9E" w:rsidRDefault="00182D9E" w:rsidP="00182D9E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 xml:space="preserve">FIU has created a list of Healthcare Journals (more informatics) </w:t>
      </w:r>
    </w:p>
    <w:p w:rsidR="00182D9E" w:rsidRDefault="00182D9E" w:rsidP="00182D9E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 xml:space="preserve">Cindi </w:t>
      </w:r>
      <w:proofErr w:type="spellStart"/>
      <w:r>
        <w:rPr>
          <w:rStyle w:val="eop"/>
          <w:rFonts w:ascii="Calibri" w:hAnsi="Calibri" w:cs="Segoe UI"/>
        </w:rPr>
        <w:t>LeRousse</w:t>
      </w:r>
      <w:proofErr w:type="spellEnd"/>
      <w:r>
        <w:rPr>
          <w:rStyle w:val="eop"/>
          <w:rFonts w:ascii="Calibri" w:hAnsi="Calibri" w:cs="Segoe UI"/>
        </w:rPr>
        <w:t xml:space="preserve"> will help people extend the journal publication list</w:t>
      </w:r>
    </w:p>
    <w:p w:rsidR="00182D9E" w:rsidRPr="004D512B" w:rsidRDefault="00182D9E" w:rsidP="00BE12E2">
      <w:pPr>
        <w:pStyle w:val="paragraph"/>
        <w:numPr>
          <w:ilvl w:val="1"/>
          <w:numId w:val="2"/>
        </w:numPr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Jim Ryan has a student collecting/gathering where many of us have published</w:t>
      </w:r>
    </w:p>
    <w:p w:rsidR="00BE12E2" w:rsidRDefault="00BE12E2" w:rsidP="00BE12E2">
      <w:pPr>
        <w:pStyle w:val="paragraph"/>
        <w:textAlignment w:val="baseline"/>
        <w:rPr>
          <w:rStyle w:val="eop"/>
          <w:rFonts w:ascii="Calibri" w:hAnsi="Calibri" w:cs="Segoe UI"/>
        </w:rPr>
      </w:pPr>
      <w:r w:rsidRPr="00BE12E2">
        <w:rPr>
          <w:rStyle w:val="eop"/>
          <w:rFonts w:ascii="Calibri" w:hAnsi="Calibri" w:cs="Segoe UI"/>
          <w:b/>
        </w:rPr>
        <w:t>Business Card Given for Interest in Helping</w:t>
      </w:r>
      <w:proofErr w:type="gramStart"/>
      <w:r w:rsidRPr="00BE12E2">
        <w:rPr>
          <w:rStyle w:val="eop"/>
          <w:rFonts w:ascii="Calibri" w:hAnsi="Calibri" w:cs="Segoe UI"/>
          <w:b/>
        </w:rPr>
        <w:t>:</w:t>
      </w:r>
      <w:proofErr w:type="gramEnd"/>
      <w:r w:rsidRPr="00BE12E2">
        <w:rPr>
          <w:rStyle w:val="eop"/>
          <w:rFonts w:ascii="Calibri" w:hAnsi="Calibri" w:cs="Segoe UI"/>
          <w:b/>
        </w:rPr>
        <w:br/>
      </w:r>
      <w:r>
        <w:rPr>
          <w:rStyle w:val="eop"/>
          <w:rFonts w:ascii="Calibri" w:hAnsi="Calibri" w:cs="Segoe UI"/>
        </w:rPr>
        <w:t xml:space="preserve">Enrique V. </w:t>
      </w:r>
      <w:proofErr w:type="spellStart"/>
      <w:r>
        <w:rPr>
          <w:rStyle w:val="eop"/>
          <w:rFonts w:ascii="Calibri" w:hAnsi="Calibri" w:cs="Segoe UI"/>
        </w:rPr>
        <w:t>Kortright</w:t>
      </w:r>
      <w:proofErr w:type="spellEnd"/>
      <w:r>
        <w:rPr>
          <w:rStyle w:val="eop"/>
          <w:rFonts w:ascii="Calibri" w:hAnsi="Calibri" w:cs="Segoe UI"/>
        </w:rPr>
        <w:t>, PhD</w:t>
      </w:r>
      <w:r>
        <w:rPr>
          <w:rStyle w:val="eop"/>
          <w:rFonts w:ascii="Calibri" w:hAnsi="Calibri" w:cs="Segoe UI"/>
        </w:rPr>
        <w:br/>
        <w:t>IBM</w:t>
      </w:r>
      <w:r>
        <w:rPr>
          <w:rStyle w:val="eop"/>
          <w:rFonts w:ascii="Calibri" w:hAnsi="Calibri" w:cs="Segoe UI"/>
        </w:rPr>
        <w:br/>
        <w:t>Senior Academic Program Manager</w:t>
      </w:r>
      <w:r>
        <w:rPr>
          <w:rStyle w:val="eop"/>
          <w:rFonts w:ascii="Calibri" w:hAnsi="Calibri" w:cs="Segoe UI"/>
        </w:rPr>
        <w:br/>
        <w:t>Executive IT Architect</w:t>
      </w:r>
      <w:r>
        <w:rPr>
          <w:rStyle w:val="eop"/>
          <w:rFonts w:ascii="Calibri" w:hAnsi="Calibri" w:cs="Segoe UI"/>
        </w:rPr>
        <w:br/>
        <w:t>IBM Analytics</w:t>
      </w:r>
      <w:r>
        <w:rPr>
          <w:rStyle w:val="eop"/>
          <w:rFonts w:ascii="Calibri" w:hAnsi="Calibri" w:cs="Segoe UI"/>
        </w:rPr>
        <w:br/>
        <w:t>102 Allendale Dr.</w:t>
      </w:r>
      <w:r>
        <w:rPr>
          <w:rStyle w:val="eop"/>
          <w:rFonts w:ascii="Calibri" w:hAnsi="Calibri" w:cs="Segoe UI"/>
        </w:rPr>
        <w:br/>
      </w:r>
      <w:proofErr w:type="spellStart"/>
      <w:r>
        <w:rPr>
          <w:rStyle w:val="eop"/>
          <w:rFonts w:ascii="Calibri" w:hAnsi="Calibri" w:cs="Segoe UI"/>
        </w:rPr>
        <w:t>Thibodoux</w:t>
      </w:r>
      <w:proofErr w:type="spellEnd"/>
      <w:r>
        <w:rPr>
          <w:rStyle w:val="eop"/>
          <w:rFonts w:ascii="Calibri" w:hAnsi="Calibri" w:cs="Segoe UI"/>
        </w:rPr>
        <w:t>, LA 70301</w:t>
      </w:r>
      <w:r>
        <w:rPr>
          <w:rStyle w:val="eop"/>
          <w:rFonts w:ascii="Calibri" w:hAnsi="Calibri" w:cs="Segoe UI"/>
        </w:rPr>
        <w:br/>
        <w:t>Mobile: 985-227-3594</w:t>
      </w:r>
      <w:r>
        <w:rPr>
          <w:rStyle w:val="eop"/>
          <w:rFonts w:ascii="Calibri" w:hAnsi="Calibri" w:cs="Segoe UI"/>
        </w:rPr>
        <w:br/>
        <w:t xml:space="preserve">Email: </w:t>
      </w:r>
      <w:hyperlink r:id="rId5" w:history="1">
        <w:r w:rsidRPr="00FB16B6">
          <w:rPr>
            <w:rStyle w:val="Hyperlink"/>
            <w:rFonts w:ascii="Calibri" w:hAnsi="Calibri" w:cs="Segoe UI"/>
          </w:rPr>
          <w:t>enrique.kortright@us.ibm.com</w:t>
        </w:r>
      </w:hyperlink>
    </w:p>
    <w:p w:rsidR="00BE12E2" w:rsidRPr="00BE12E2" w:rsidRDefault="00BE12E2" w:rsidP="00BE12E2">
      <w:pPr>
        <w:pStyle w:val="paragraph"/>
        <w:textAlignment w:val="baseline"/>
        <w:rPr>
          <w:rFonts w:ascii="Calibri" w:hAnsi="Calibri" w:cs="Segoe UI"/>
        </w:rPr>
      </w:pPr>
    </w:p>
    <w:p w:rsidR="0092484A" w:rsidRDefault="00610374">
      <w:pPr>
        <w:rPr>
          <w:rStyle w:val="normaltextrun"/>
          <w:rFonts w:ascii="Calibri" w:hAnsi="Calibri"/>
          <w:b/>
          <w:bCs/>
        </w:rPr>
      </w:pPr>
      <w:r>
        <w:rPr>
          <w:rStyle w:val="normaltextrun"/>
          <w:rFonts w:ascii="Calibri" w:hAnsi="Calibri"/>
          <w:b/>
          <w:bCs/>
        </w:rPr>
        <w:t>Meeting Adjourned: 6</w:t>
      </w:r>
      <w:r>
        <w:rPr>
          <w:rStyle w:val="normaltextrun"/>
          <w:rFonts w:ascii="Calibri" w:hAnsi="Calibri"/>
          <w:b/>
          <w:bCs/>
        </w:rPr>
        <w:t>:</w:t>
      </w:r>
      <w:r>
        <w:rPr>
          <w:rStyle w:val="normaltextrun"/>
          <w:rFonts w:ascii="Calibri" w:hAnsi="Calibri"/>
          <w:b/>
          <w:bCs/>
        </w:rPr>
        <w:t>5</w:t>
      </w:r>
      <w:r>
        <w:rPr>
          <w:rStyle w:val="normaltextrun"/>
          <w:rFonts w:ascii="Calibri" w:hAnsi="Calibri"/>
          <w:b/>
          <w:bCs/>
        </w:rPr>
        <w:t>8pm</w:t>
      </w:r>
      <w:r>
        <w:rPr>
          <w:rStyle w:val="normaltextrun"/>
          <w:rFonts w:ascii="Calibri" w:hAnsi="Calibri"/>
          <w:b/>
          <w:bCs/>
        </w:rPr>
        <w:t xml:space="preserve"> Central</w:t>
      </w:r>
    </w:p>
    <w:p w:rsidR="00610374" w:rsidRDefault="00610374">
      <w:r>
        <w:rPr>
          <w:rStyle w:val="normaltextrun"/>
          <w:rFonts w:ascii="Calibri" w:hAnsi="Calibri"/>
          <w:b/>
          <w:bCs/>
        </w:rPr>
        <w:t>Open / Round Tables Meeting to discuss topics of Interest</w:t>
      </w:r>
    </w:p>
    <w:sectPr w:rsidR="0061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0E6"/>
    <w:multiLevelType w:val="hybridMultilevel"/>
    <w:tmpl w:val="FE28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2CE4"/>
    <w:multiLevelType w:val="hybridMultilevel"/>
    <w:tmpl w:val="E7706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12"/>
    <w:rsid w:val="00182D9E"/>
    <w:rsid w:val="003650F3"/>
    <w:rsid w:val="004D512B"/>
    <w:rsid w:val="00577E4C"/>
    <w:rsid w:val="00610374"/>
    <w:rsid w:val="00927ECF"/>
    <w:rsid w:val="00BE12E2"/>
    <w:rsid w:val="00C24918"/>
    <w:rsid w:val="00C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44F9-4F4F-4511-B270-2A70E00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12E2"/>
  </w:style>
  <w:style w:type="character" w:customStyle="1" w:styleId="eop">
    <w:name w:val="eop"/>
    <w:basedOn w:val="DefaultParagraphFont"/>
    <w:rsid w:val="00BE12E2"/>
  </w:style>
  <w:style w:type="character" w:customStyle="1" w:styleId="spellingerror">
    <w:name w:val="spellingerror"/>
    <w:basedOn w:val="DefaultParagraphFont"/>
    <w:rsid w:val="00BE12E2"/>
  </w:style>
  <w:style w:type="character" w:styleId="Hyperlink">
    <w:name w:val="Hyperlink"/>
    <w:basedOn w:val="DefaultParagraphFont"/>
    <w:uiPriority w:val="99"/>
    <w:unhideWhenUsed/>
    <w:rsid w:val="00BE1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rique.kortright@us.ib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Isenberg School of Management - UMass Amherst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Pratt</dc:creator>
  <cp:keywords/>
  <dc:description/>
  <cp:lastModifiedBy>Renee Pratt</cp:lastModifiedBy>
  <cp:revision>6</cp:revision>
  <dcterms:created xsi:type="dcterms:W3CDTF">2016-05-24T15:04:00Z</dcterms:created>
  <dcterms:modified xsi:type="dcterms:W3CDTF">2016-05-24T15:50:00Z</dcterms:modified>
</cp:coreProperties>
</file>